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BE70EA" w:rsidRPr="00F427CE" w:rsidRDefault="00683C7F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F427CE" w:rsidRPr="00F427CE">
        <w:rPr>
          <w:rFonts w:ascii="Times New Roman" w:hAnsi="Times New Roman" w:cs="Times New Roman"/>
          <w:sz w:val="24"/>
          <w:szCs w:val="24"/>
          <w:u w:val="single"/>
        </w:rPr>
        <w:t>тдела</w:t>
      </w:r>
      <w:r w:rsidR="00AF03E8">
        <w:rPr>
          <w:rFonts w:ascii="Times New Roman" w:hAnsi="Times New Roman" w:cs="Times New Roman"/>
          <w:sz w:val="24"/>
          <w:szCs w:val="24"/>
          <w:u w:val="single"/>
        </w:rPr>
        <w:t xml:space="preserve"> урегулирования задолженности и обеспечения процедур банкротства</w:t>
      </w:r>
      <w:r w:rsidR="00F427CE" w:rsidRPr="00F427C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EC52BB">
        <w:rPr>
          <w:rFonts w:ascii="Times New Roman" w:hAnsi="Times New Roman" w:cs="Times New Roman"/>
          <w:sz w:val="24"/>
          <w:szCs w:val="24"/>
        </w:rPr>
        <w:t>4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F03E8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D8382F">
        <w:rPr>
          <w:rFonts w:ascii="Times New Roman" w:hAnsi="Times New Roman" w:cs="Times New Roman"/>
          <w:sz w:val="24"/>
          <w:szCs w:val="24"/>
        </w:rPr>
        <w:t xml:space="preserve">и обеспечения процедур банкротства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C52BB">
        <w:rPr>
          <w:rFonts w:ascii="Times New Roman" w:hAnsi="Times New Roman" w:cs="Times New Roman"/>
          <w:sz w:val="24"/>
          <w:szCs w:val="24"/>
        </w:rPr>
        <w:t>–</w:t>
      </w: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EC52BB">
        <w:rPr>
          <w:rFonts w:ascii="Times New Roman" w:hAnsi="Times New Roman" w:cs="Times New Roman"/>
          <w:sz w:val="24"/>
          <w:szCs w:val="24"/>
        </w:rPr>
        <w:t>ведущей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FF1242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2F5D" w:rsidRDefault="00772F5D" w:rsidP="00772F5D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772F5D" w:rsidRDefault="00772F5D" w:rsidP="00772F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772F5D" w:rsidRDefault="00772F5D" w:rsidP="00772F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772F5D" w:rsidRDefault="00772F5D" w:rsidP="00772F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772F5D" w:rsidRDefault="00772F5D" w:rsidP="00772F5D">
      <w:pPr>
        <w:pStyle w:val="ConsPlusNormal"/>
        <w:ind w:firstLine="540"/>
        <w:jc w:val="both"/>
      </w:pPr>
      <w:proofErr w:type="gramStart"/>
      <w:r>
        <w:t xml:space="preserve">в) наличие профессиональных знаний, включая знание </w:t>
      </w:r>
      <w:hyperlink r:id="rId7" w:history="1">
        <w:r>
          <w:rPr>
            <w:rStyle w:val="a8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72F5D" w:rsidRDefault="00772F5D" w:rsidP="00772F5D">
      <w:pPr>
        <w:pStyle w:val="ConsPlusNormal"/>
        <w:ind w:firstLine="540"/>
        <w:jc w:val="both"/>
      </w:pPr>
      <w:proofErr w:type="gramStart"/>
      <w:r>
        <w:t>г)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 xml:space="preserve">, с электронными </w:t>
      </w:r>
      <w:r>
        <w:lastRenderedPageBreak/>
        <w:t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r w:rsidR="00FF1242" w:rsidRPr="00E04A0D"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>ФНС России по Рязанской области,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F1242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AF03E8" w:rsidRPr="00AF03E8" w:rsidRDefault="00AF03E8" w:rsidP="00AF03E8">
      <w:pPr>
        <w:numPr>
          <w:ilvl w:val="0"/>
          <w:numId w:val="3"/>
        </w:numPr>
        <w:tabs>
          <w:tab w:val="clear" w:pos="927"/>
          <w:tab w:val="num" w:pos="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03E8">
        <w:rPr>
          <w:rFonts w:ascii="Times New Roman" w:hAnsi="Times New Roman" w:cs="Times New Roman"/>
          <w:bCs/>
          <w:sz w:val="24"/>
          <w:szCs w:val="24"/>
        </w:rPr>
        <w:t>формировать список недоимщиков;</w:t>
      </w:r>
    </w:p>
    <w:p w:rsidR="00AF03E8" w:rsidRPr="00AF03E8" w:rsidRDefault="00AF03E8" w:rsidP="00AF03E8">
      <w:pPr>
        <w:numPr>
          <w:ilvl w:val="0"/>
          <w:numId w:val="3"/>
        </w:numPr>
        <w:tabs>
          <w:tab w:val="clear" w:pos="927"/>
          <w:tab w:val="num" w:pos="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03E8">
        <w:rPr>
          <w:rFonts w:ascii="Times New Roman" w:hAnsi="Times New Roman" w:cs="Times New Roman"/>
          <w:bCs/>
          <w:sz w:val="24"/>
          <w:szCs w:val="24"/>
        </w:rPr>
        <w:t>исключать из списка организации, подавшие заявление о погашении задолженности путем проведения зачета;</w:t>
      </w:r>
    </w:p>
    <w:p w:rsidR="00AF03E8" w:rsidRPr="00AF03E8" w:rsidRDefault="00AF03E8" w:rsidP="00AF03E8">
      <w:pPr>
        <w:pStyle w:val="a6"/>
        <w:numPr>
          <w:ilvl w:val="1"/>
          <w:numId w:val="4"/>
        </w:numPr>
        <w:tabs>
          <w:tab w:val="num" w:pos="0"/>
          <w:tab w:val="num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3E8">
        <w:rPr>
          <w:rFonts w:ascii="Times New Roman" w:hAnsi="Times New Roman" w:cs="Times New Roman"/>
          <w:sz w:val="24"/>
          <w:szCs w:val="24"/>
        </w:rPr>
        <w:t>вести журнал исполнительных листов, полученных отделом, обращает взыскание по ним на расчетные счета;</w:t>
      </w:r>
    </w:p>
    <w:p w:rsidR="00AF03E8" w:rsidRPr="00AF03E8" w:rsidRDefault="00AF03E8" w:rsidP="00AF03E8">
      <w:pPr>
        <w:pStyle w:val="a6"/>
        <w:numPr>
          <w:ilvl w:val="1"/>
          <w:numId w:val="4"/>
        </w:numPr>
        <w:tabs>
          <w:tab w:val="num" w:pos="0"/>
          <w:tab w:val="num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3E8">
        <w:rPr>
          <w:rFonts w:ascii="Times New Roman" w:hAnsi="Times New Roman" w:cs="Times New Roman"/>
          <w:sz w:val="24"/>
          <w:szCs w:val="24"/>
        </w:rPr>
        <w:t>при невозможности взыскания задолженности по исполнительным листам готовить их для передачи в службу судебных приставов для обращения взыскания на имущество;</w:t>
      </w:r>
    </w:p>
    <w:p w:rsidR="00AF03E8" w:rsidRPr="00AF03E8" w:rsidRDefault="00AF03E8" w:rsidP="00AF03E8">
      <w:pPr>
        <w:pStyle w:val="a6"/>
        <w:numPr>
          <w:ilvl w:val="1"/>
          <w:numId w:val="4"/>
        </w:numPr>
        <w:tabs>
          <w:tab w:val="num" w:pos="0"/>
          <w:tab w:val="num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3E8">
        <w:rPr>
          <w:rFonts w:ascii="Times New Roman" w:hAnsi="Times New Roman" w:cs="Times New Roman"/>
          <w:sz w:val="24"/>
          <w:szCs w:val="24"/>
        </w:rPr>
        <w:t>вести журнал исполнительных листов, полученных отделом, обращает взыскание по ним на расчетные счета;</w:t>
      </w:r>
    </w:p>
    <w:p w:rsidR="00AF03E8" w:rsidRPr="00AF03E8" w:rsidRDefault="00AF03E8" w:rsidP="00AF03E8">
      <w:pPr>
        <w:pStyle w:val="a6"/>
        <w:numPr>
          <w:ilvl w:val="1"/>
          <w:numId w:val="4"/>
        </w:numPr>
        <w:tabs>
          <w:tab w:val="num" w:pos="0"/>
          <w:tab w:val="num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3E8">
        <w:rPr>
          <w:rFonts w:ascii="Times New Roman" w:hAnsi="Times New Roman" w:cs="Times New Roman"/>
          <w:sz w:val="24"/>
          <w:szCs w:val="24"/>
        </w:rPr>
        <w:t>при невозможности взыскания задолженности по исполнительным листам готовить их для передачи в службу судебных приставов для обращения взыскания на имущество;</w:t>
      </w:r>
    </w:p>
    <w:p w:rsidR="00AF03E8" w:rsidRPr="00AF03E8" w:rsidRDefault="00AF03E8" w:rsidP="00AF03E8">
      <w:pPr>
        <w:pStyle w:val="a6"/>
        <w:numPr>
          <w:ilvl w:val="1"/>
          <w:numId w:val="4"/>
        </w:numPr>
        <w:tabs>
          <w:tab w:val="num" w:pos="0"/>
          <w:tab w:val="num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3E8">
        <w:rPr>
          <w:rFonts w:ascii="Times New Roman" w:hAnsi="Times New Roman" w:cs="Times New Roman"/>
          <w:sz w:val="24"/>
          <w:szCs w:val="24"/>
        </w:rPr>
        <w:t>при оплате задолженности готовить отзыв по данным документам;</w:t>
      </w:r>
    </w:p>
    <w:p w:rsidR="00AF03E8" w:rsidRPr="003A08A7" w:rsidRDefault="00AF03E8" w:rsidP="00AF03E8">
      <w:pPr>
        <w:pStyle w:val="a4"/>
        <w:spacing w:after="0"/>
        <w:jc w:val="both"/>
      </w:pPr>
      <w:r>
        <w:t xml:space="preserve">         -    п</w:t>
      </w:r>
      <w:r w:rsidRPr="003A08A7">
        <w:t>роводит</w:t>
      </w:r>
      <w:r>
        <w:t>ь</w:t>
      </w:r>
      <w:r w:rsidRPr="003A08A7">
        <w:t xml:space="preserve">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</w:t>
      </w:r>
      <w:r>
        <w:t>, предусмотренных Приказом ФНС России № ММВ-8-6/37ДСП</w:t>
      </w:r>
      <w:r w:rsidRPr="00BE7553">
        <w:t xml:space="preserve">@ </w:t>
      </w:r>
      <w:r>
        <w:t>от 06.11.2007г «Об организации работы налоговых органов  при передаче документов российских организаций, индивидуальных предпринимателей, физических лиц в иной налоговый орган »</w:t>
      </w:r>
      <w:r w:rsidRPr="008E317A">
        <w:t>;</w:t>
      </w:r>
      <w:r w:rsidRPr="003A08A7">
        <w:t xml:space="preserve"> </w:t>
      </w:r>
    </w:p>
    <w:p w:rsidR="00AF03E8" w:rsidRPr="003A08A7" w:rsidRDefault="00AF03E8" w:rsidP="00AF03E8">
      <w:pPr>
        <w:pStyle w:val="a4"/>
        <w:spacing w:after="0"/>
        <w:ind w:firstLine="567"/>
        <w:jc w:val="both"/>
      </w:pPr>
      <w:proofErr w:type="gramStart"/>
      <w:r>
        <w:t>- п</w:t>
      </w:r>
      <w:r w:rsidRPr="003A08A7">
        <w:t>ри поступлении в отдел урегулирования задолженности</w:t>
      </w:r>
      <w:r>
        <w:t xml:space="preserve"> и обеспечения процедур банкротства</w:t>
      </w:r>
      <w:r w:rsidRPr="003A08A7">
        <w:t xml:space="preserve"> письменного сообщения от организации о ее ликвидации или реорганизации либо сведений из других источников о ликвидации (реорганизации) организации и проведения в установленные сроки выездной налоговой проверки, средс</w:t>
      </w:r>
      <w:r>
        <w:t>твами «Системы ЭОД» осуществлять</w:t>
      </w:r>
      <w:r w:rsidRPr="003A08A7">
        <w:t xml:space="preserve"> проверку состояния расчетов с бюджетом налогоплательщика по всем налогам и видам платежей</w:t>
      </w:r>
      <w:r w:rsidRPr="008E317A">
        <w:t>;</w:t>
      </w:r>
      <w:proofErr w:type="gramEnd"/>
    </w:p>
    <w:p w:rsidR="00AF03E8" w:rsidRDefault="00AF03E8" w:rsidP="00AF03E8">
      <w:pPr>
        <w:pStyle w:val="a4"/>
        <w:spacing w:after="0"/>
        <w:ind w:left="-360"/>
        <w:jc w:val="both"/>
      </w:pPr>
      <w:r>
        <w:t xml:space="preserve">                -    п</w:t>
      </w:r>
      <w:r w:rsidRPr="003A08A7">
        <w:t>ри наличии задолженности материалы по данн</w:t>
      </w:r>
      <w:r>
        <w:t xml:space="preserve">ому налогоплательщику   </w:t>
      </w:r>
    </w:p>
    <w:p w:rsidR="00AF03E8" w:rsidRPr="003A08A7" w:rsidRDefault="00AF03E8" w:rsidP="00AF03E8">
      <w:pPr>
        <w:pStyle w:val="a4"/>
        <w:spacing w:after="0"/>
        <w:ind w:left="-360"/>
        <w:jc w:val="both"/>
      </w:pPr>
      <w:r>
        <w:t xml:space="preserve">     передавать</w:t>
      </w:r>
      <w:r w:rsidRPr="003A08A7">
        <w:t xml:space="preserve"> </w:t>
      </w:r>
      <w:r>
        <w:t>п</w:t>
      </w:r>
      <w:r w:rsidRPr="003A08A7">
        <w:t>о служебной записк</w:t>
      </w:r>
      <w:r>
        <w:t>е</w:t>
      </w:r>
      <w:r w:rsidRPr="003A08A7">
        <w:t xml:space="preserve"> в </w:t>
      </w:r>
      <w:r>
        <w:t xml:space="preserve"> </w:t>
      </w:r>
      <w:r w:rsidRPr="003A08A7">
        <w:t>отдел регистрации</w:t>
      </w:r>
      <w:r w:rsidRPr="008E317A">
        <w:t>;</w:t>
      </w:r>
    </w:p>
    <w:p w:rsidR="00AF03E8" w:rsidRPr="003A08A7" w:rsidRDefault="00AF03E8" w:rsidP="00AF03E8">
      <w:pPr>
        <w:pStyle w:val="a4"/>
        <w:spacing w:after="0"/>
        <w:jc w:val="both"/>
      </w:pPr>
      <w:r>
        <w:t xml:space="preserve">          -    п</w:t>
      </w:r>
      <w:r w:rsidRPr="003A08A7">
        <w:t>ри получении информации о снятии с учета в одном налоговом органе или постановки на учет организаций и физических лиц в другом органе средс</w:t>
      </w:r>
      <w:r>
        <w:t>твами «Системы ЭОД» осуществлять</w:t>
      </w:r>
      <w:r w:rsidRPr="003A08A7">
        <w:t xml:space="preserve"> проверку состояния расчетов налогоплательщика по всем налогам и видам платежей</w:t>
      </w:r>
      <w:r w:rsidRPr="008E317A">
        <w:t>;</w:t>
      </w:r>
    </w:p>
    <w:p w:rsidR="00AF03E8" w:rsidRDefault="00AF03E8" w:rsidP="00AF03E8">
      <w:pPr>
        <w:pStyle w:val="a4"/>
        <w:spacing w:after="0"/>
        <w:ind w:firstLine="540"/>
        <w:jc w:val="both"/>
      </w:pPr>
      <w:r>
        <w:t>-    п</w:t>
      </w:r>
      <w:r w:rsidRPr="003A08A7">
        <w:t>ри наличии задолженности материалы по данн</w:t>
      </w:r>
      <w:r>
        <w:t>ому налогоплательщику передавать</w:t>
      </w:r>
      <w:r w:rsidRPr="003A08A7">
        <w:t xml:space="preserve"> </w:t>
      </w:r>
      <w:proofErr w:type="gramStart"/>
      <w:r w:rsidRPr="003A08A7">
        <w:t>со служебной запиской на рабочее место в общий отдел для отправки в инспекцию</w:t>
      </w:r>
      <w:proofErr w:type="gramEnd"/>
      <w:r w:rsidRPr="003A08A7">
        <w:t xml:space="preserve"> по новому месту постановки на налоговый учет организации-должника</w:t>
      </w:r>
      <w:r>
        <w:t>, физического лица, индивидуального предпринимателя</w:t>
      </w:r>
      <w:r w:rsidRPr="008E317A">
        <w:t>;</w:t>
      </w:r>
    </w:p>
    <w:p w:rsidR="00AF03E8" w:rsidRDefault="00AF03E8" w:rsidP="00AF03E8">
      <w:pPr>
        <w:pStyle w:val="a4"/>
        <w:spacing w:after="0"/>
        <w:ind w:firstLine="540"/>
        <w:jc w:val="both"/>
      </w:pPr>
      <w:r>
        <w:t xml:space="preserve">-  при поступлении документов по взысканию в отдел урегулирования задолженности и обеспечения процедур банкротства по предприятиям, ФЛ, или ИП в связи со сменой места нахождения (жительства), имеющих задолженность  по налогам и сборам, пеням и налоговым </w:t>
      </w:r>
      <w:r>
        <w:lastRenderedPageBreak/>
        <w:t>санкциям  - проводить анализ имеющейся задолженности и принятых к ней мер принудительного взыскания. В случае отсутствия документов по взысканию, либо представления неполного пакета документов по взысканию задолженности, направлять необходимые запросы в налоговые органы по прежнему месту  учета</w:t>
      </w:r>
      <w:r w:rsidRPr="008E317A">
        <w:t>;</w:t>
      </w:r>
    </w:p>
    <w:p w:rsidR="00AF03E8" w:rsidRDefault="00AF03E8" w:rsidP="00AF03E8">
      <w:pPr>
        <w:pStyle w:val="a4"/>
        <w:spacing w:after="0"/>
        <w:ind w:firstLine="540"/>
        <w:jc w:val="both"/>
      </w:pPr>
      <w:r>
        <w:t>-  подготавливать пакет документов для списания задолженности на основании Приказа Минфина России (ФНС) от 19.08.2010 № ЯК-7-8/393</w:t>
      </w:r>
      <w:r w:rsidRPr="00A628C9">
        <w:t>@</w:t>
      </w:r>
      <w:r>
        <w:t xml:space="preserve"> </w:t>
      </w:r>
      <w:r w:rsidRPr="00A628C9">
        <w:t xml:space="preserve"> </w:t>
      </w:r>
      <w:r>
        <w:t>и от 19.08.2014 № ЯК-7-8/392</w:t>
      </w:r>
      <w:r w:rsidRPr="00A628C9">
        <w:t>@</w:t>
      </w:r>
      <w:r>
        <w:t>.</w:t>
      </w:r>
    </w:p>
    <w:p w:rsidR="00AF03E8" w:rsidRDefault="00AF03E8" w:rsidP="00AF03E8">
      <w:pPr>
        <w:pStyle w:val="a4"/>
        <w:spacing w:after="0"/>
        <w:ind w:firstLine="540"/>
        <w:jc w:val="both"/>
      </w:pPr>
      <w:r>
        <w:t>- списание задолженности на основании Приказа Минфина России (ФНС) от 19.08.2010 № ЯК-7-8/393</w:t>
      </w:r>
      <w:r w:rsidRPr="00A628C9">
        <w:t>@</w:t>
      </w:r>
      <w:r>
        <w:t xml:space="preserve"> </w:t>
      </w:r>
      <w:r w:rsidRPr="00A628C9">
        <w:t xml:space="preserve"> </w:t>
      </w:r>
      <w:r>
        <w:t>и от 19.08.2014 № ЯК-7-8/392</w:t>
      </w:r>
      <w:r w:rsidRPr="00A628C9">
        <w:t>@</w:t>
      </w:r>
      <w:r>
        <w:t>.</w:t>
      </w:r>
    </w:p>
    <w:p w:rsidR="00AF03E8" w:rsidRPr="00AF03E8" w:rsidRDefault="00AF03E8" w:rsidP="00AF03E8">
      <w:pPr>
        <w:pStyle w:val="a4"/>
        <w:spacing w:after="0"/>
        <w:jc w:val="both"/>
      </w:pPr>
      <w:r w:rsidRPr="00AF03E8">
        <w:rPr>
          <w:bCs/>
        </w:rPr>
        <w:t xml:space="preserve">          -      составлять отчетность и информацию по деятельности отдела;</w:t>
      </w:r>
    </w:p>
    <w:p w:rsidR="00AF03E8" w:rsidRPr="00AF03E8" w:rsidRDefault="00AF03E8" w:rsidP="00AF03E8">
      <w:pPr>
        <w:tabs>
          <w:tab w:val="num" w:pos="1080"/>
        </w:tabs>
        <w:spacing w:after="0" w:line="240" w:lineRule="auto"/>
        <w:ind w:left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03E8">
        <w:rPr>
          <w:rFonts w:ascii="Times New Roman" w:hAnsi="Times New Roman" w:cs="Times New Roman"/>
          <w:bCs/>
          <w:sz w:val="24"/>
          <w:szCs w:val="24"/>
        </w:rPr>
        <w:t>-   обеспечивать составление отчетности, информации другим организациям по запросам;</w:t>
      </w:r>
    </w:p>
    <w:p w:rsidR="00AF03E8" w:rsidRPr="00AF03E8" w:rsidRDefault="00AF03E8" w:rsidP="00AF03E8">
      <w:pPr>
        <w:pStyle w:val="a6"/>
        <w:numPr>
          <w:ilvl w:val="0"/>
          <w:numId w:val="5"/>
        </w:numPr>
        <w:tabs>
          <w:tab w:val="num" w:pos="0"/>
          <w:tab w:val="num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3E8">
        <w:rPr>
          <w:rFonts w:ascii="Times New Roman" w:hAnsi="Times New Roman" w:cs="Times New Roman"/>
          <w:sz w:val="24"/>
          <w:szCs w:val="24"/>
        </w:rPr>
        <w:t>обеспечивать сохранность документации, ее оформление и передачу в архив в соответствии с установленным порядком;</w:t>
      </w:r>
    </w:p>
    <w:p w:rsidR="003A4176" w:rsidRPr="003A4176" w:rsidRDefault="003A4176" w:rsidP="00AF03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3E8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хранение и сдачу в архив документов по направлению деятельности</w:t>
      </w:r>
      <w:r w:rsidRPr="003A4176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осуществлять обучени</w:t>
      </w:r>
      <w:r w:rsidR="00AF03E8">
        <w:rPr>
          <w:rFonts w:ascii="Times New Roman" w:hAnsi="Times New Roman" w:cs="Times New Roman"/>
          <w:sz w:val="24"/>
          <w:szCs w:val="24"/>
        </w:rPr>
        <w:t>е</w:t>
      </w:r>
      <w:r w:rsidRPr="003A4176">
        <w:rPr>
          <w:rFonts w:ascii="Times New Roman" w:hAnsi="Times New Roman" w:cs="Times New Roman"/>
          <w:sz w:val="24"/>
          <w:szCs w:val="24"/>
        </w:rPr>
        <w:t xml:space="preserve">  молодых  специалистов,  впервые  принятых  на государственную гражданскую службу: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знакомить с основными нормативными правовыми актами, в том числе локальными нормативными  правовыми актами, регламентирующими деятельность на замещаемой должности;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обучать основам работы с информационными ресурсами, которые необходимы для эффективного решения поставленных задач;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разъяснять об оптимальных способах решения типовых вопросов, возникающих в ходе </w:t>
      </w:r>
      <w:r w:rsidRPr="00420A25">
        <w:rPr>
          <w:rFonts w:ascii="Times New Roman" w:hAnsi="Times New Roman" w:cs="Times New Roman"/>
          <w:sz w:val="24"/>
          <w:szCs w:val="24"/>
        </w:rPr>
        <w:t>повседневной деятельности;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управления и инспекции,  начальника и заместителя начальника отдела, данные в пределах их полномочий, установленных законодательством Российской Федерации;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lastRenderedPageBreak/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427CE" w:rsidRPr="00420A25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420A25">
        <w:rPr>
          <w:rFonts w:ascii="Times New Roman" w:hAnsi="Times New Roman" w:cs="Times New Roman"/>
          <w:sz w:val="24"/>
          <w:szCs w:val="24"/>
        </w:rPr>
        <w:t xml:space="preserve"> </w:t>
      </w:r>
      <w:r w:rsidR="00FF1242" w:rsidRPr="00420A25">
        <w:rPr>
          <w:rFonts w:ascii="Times New Roman" w:hAnsi="Times New Roman" w:cs="Times New Roman"/>
          <w:sz w:val="24"/>
          <w:szCs w:val="24"/>
        </w:rPr>
        <w:t>Г</w:t>
      </w:r>
      <w:r w:rsidR="00047F70" w:rsidRPr="00420A25">
        <w:rPr>
          <w:rFonts w:ascii="Times New Roman" w:hAnsi="Times New Roman" w:cs="Times New Roman"/>
          <w:sz w:val="24"/>
          <w:szCs w:val="24"/>
        </w:rPr>
        <w:t>лавный г</w:t>
      </w:r>
      <w:r w:rsidRPr="00420A25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37587E" w:rsidRPr="0037587E" w:rsidRDefault="00BE70EA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вправе самостоятельно принимать решения по </w:t>
      </w:r>
      <w:r w:rsidRPr="0037587E">
        <w:rPr>
          <w:rFonts w:ascii="Times New Roman" w:hAnsi="Times New Roman" w:cs="Times New Roman"/>
          <w:sz w:val="24"/>
          <w:szCs w:val="24"/>
        </w:rPr>
        <w:t>вопросам</w:t>
      </w:r>
      <w:r w:rsidR="0037587E" w:rsidRPr="0037587E">
        <w:rPr>
          <w:rFonts w:ascii="Times New Roman" w:hAnsi="Times New Roman" w:cs="Times New Roman"/>
          <w:sz w:val="24"/>
          <w:szCs w:val="24"/>
        </w:rPr>
        <w:t xml:space="preserve"> необходимым для выполнения своих должностных обязанностей и организации работы Отдела.</w:t>
      </w:r>
    </w:p>
    <w:p w:rsidR="00BE70EA" w:rsidRPr="0050499C" w:rsidRDefault="00BE70EA" w:rsidP="005049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Pr="0050499C">
        <w:rPr>
          <w:rFonts w:ascii="Times New Roman" w:hAnsi="Times New Roman" w:cs="Times New Roman"/>
          <w:sz w:val="24"/>
          <w:szCs w:val="24"/>
        </w:rPr>
        <w:t>инспектор обязан самостоятельно принимать решения по вопросам:</w:t>
      </w:r>
    </w:p>
    <w:p w:rsidR="0050499C" w:rsidRPr="0050499C" w:rsidRDefault="0050499C" w:rsidP="005049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499C">
        <w:rPr>
          <w:rFonts w:ascii="Times New Roman" w:hAnsi="Times New Roman" w:cs="Times New Roman"/>
          <w:bCs/>
          <w:sz w:val="24"/>
          <w:szCs w:val="24"/>
        </w:rPr>
        <w:t>- контроля правильности ведения и заполнения  информационных ресурсов «Журнал работы по принудительному взысканию недоимки»;</w:t>
      </w:r>
    </w:p>
    <w:p w:rsidR="0050499C" w:rsidRPr="0050499C" w:rsidRDefault="0050499C" w:rsidP="0050499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0499C">
        <w:rPr>
          <w:rFonts w:ascii="Times New Roman" w:hAnsi="Times New Roman" w:cs="Times New Roman"/>
          <w:sz w:val="24"/>
          <w:szCs w:val="24"/>
        </w:rPr>
        <w:t xml:space="preserve"> - подготовки инструкций и методических материалов, положений, писем, по вопросам  </w:t>
      </w:r>
      <w:r w:rsidRPr="0050499C">
        <w:rPr>
          <w:rFonts w:ascii="Times New Roman" w:hAnsi="Times New Roman" w:cs="Times New Roman"/>
          <w:bCs/>
          <w:sz w:val="24"/>
          <w:szCs w:val="24"/>
        </w:rPr>
        <w:t>отдела урегулирования задолженности и обеспечения процедур банкротства</w:t>
      </w:r>
      <w:r w:rsidRPr="0050499C">
        <w:rPr>
          <w:rFonts w:ascii="Times New Roman" w:hAnsi="Times New Roman" w:cs="Times New Roman"/>
          <w:sz w:val="24"/>
          <w:szCs w:val="24"/>
        </w:rPr>
        <w:t>;</w:t>
      </w:r>
    </w:p>
    <w:p w:rsidR="0050499C" w:rsidRPr="0050499C" w:rsidRDefault="0050499C" w:rsidP="005049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99C">
        <w:rPr>
          <w:rFonts w:ascii="Times New Roman" w:hAnsi="Times New Roman" w:cs="Times New Roman"/>
          <w:sz w:val="24"/>
          <w:szCs w:val="24"/>
        </w:rPr>
        <w:t>- выполнения других работ по поручению начальника и заместителя начальника отдела в пределах их компетенции.</w:t>
      </w:r>
    </w:p>
    <w:p w:rsidR="0037587E" w:rsidRPr="0050499C" w:rsidRDefault="0037587E" w:rsidP="005049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99C">
        <w:rPr>
          <w:rFonts w:ascii="Times New Roman" w:hAnsi="Times New Roman" w:cs="Times New Roman"/>
          <w:sz w:val="24"/>
          <w:szCs w:val="24"/>
        </w:rPr>
        <w:lastRenderedPageBreak/>
        <w:t>- иным вопросам.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13. </w:t>
      </w:r>
      <w:r w:rsidR="003758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</w:t>
      </w:r>
      <w:r w:rsidR="0037587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услуг</w:t>
      </w:r>
      <w:r w:rsidR="0037587E">
        <w:rPr>
          <w:rFonts w:ascii="Times New Roman" w:hAnsi="Times New Roman" w:cs="Times New Roman"/>
          <w:sz w:val="24"/>
          <w:szCs w:val="24"/>
        </w:rPr>
        <w:t>и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99C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50499C">
        <w:rPr>
          <w:rFonts w:ascii="Times New Roman" w:hAnsi="Times New Roman" w:cs="Times New Roman"/>
          <w:sz w:val="24"/>
          <w:szCs w:val="24"/>
        </w:rPr>
        <w:t xml:space="preserve">отдела урегулирования </w:t>
      </w:r>
    </w:p>
    <w:p w:rsidR="0050499C" w:rsidRPr="0050499C" w:rsidRDefault="0037587E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99C">
        <w:rPr>
          <w:rFonts w:ascii="Times New Roman" w:hAnsi="Times New Roman" w:cs="Times New Roman"/>
          <w:sz w:val="24"/>
          <w:szCs w:val="24"/>
        </w:rPr>
        <w:t xml:space="preserve"> </w:t>
      </w:r>
      <w:r w:rsidR="0050499C" w:rsidRPr="0050499C">
        <w:rPr>
          <w:rFonts w:ascii="Times New Roman" w:hAnsi="Times New Roman" w:cs="Times New Roman"/>
          <w:sz w:val="24"/>
          <w:szCs w:val="24"/>
        </w:rPr>
        <w:t>з</w:t>
      </w:r>
      <w:r w:rsidR="00BE70EA" w:rsidRPr="0050499C">
        <w:rPr>
          <w:rFonts w:ascii="Times New Roman" w:hAnsi="Times New Roman" w:cs="Times New Roman"/>
          <w:sz w:val="24"/>
          <w:szCs w:val="24"/>
        </w:rPr>
        <w:t>а</w:t>
      </w:r>
      <w:r w:rsidR="0050499C" w:rsidRPr="0050499C">
        <w:rPr>
          <w:rFonts w:ascii="Times New Roman" w:hAnsi="Times New Roman" w:cs="Times New Roman"/>
          <w:sz w:val="24"/>
          <w:szCs w:val="24"/>
        </w:rPr>
        <w:t xml:space="preserve">долженности и обеспечения процедур </w:t>
      </w:r>
    </w:p>
    <w:p w:rsidR="00BE70EA" w:rsidRPr="00F379AE" w:rsidRDefault="0050499C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банкротства</w:t>
      </w:r>
      <w:r w:rsidR="0037587E">
        <w:rPr>
          <w:rFonts w:ascii="Times New Roman" w:hAnsi="Times New Roman" w:cs="Times New Roman"/>
          <w:sz w:val="24"/>
          <w:szCs w:val="24"/>
        </w:rPr>
        <w:t>___________________________</w:t>
      </w:r>
      <w:r w:rsidR="00BE70EA" w:rsidRPr="0037587E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sectPr w:rsidR="00BE70EA" w:rsidRPr="00F427C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5F21"/>
    <w:multiLevelType w:val="hybridMultilevel"/>
    <w:tmpl w:val="08F28910"/>
    <w:lvl w:ilvl="0" w:tplc="F16C559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338E7B7A"/>
    <w:multiLevelType w:val="hybridMultilevel"/>
    <w:tmpl w:val="D550D73A"/>
    <w:lvl w:ilvl="0" w:tplc="736A1ED2">
      <w:start w:val="9"/>
      <w:numFmt w:val="bullet"/>
      <w:lvlText w:val="-"/>
      <w:lvlJc w:val="left"/>
      <w:pPr>
        <w:tabs>
          <w:tab w:val="num" w:pos="1392"/>
        </w:tabs>
        <w:ind w:left="1392" w:hanging="82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359D2"/>
    <w:multiLevelType w:val="hybridMultilevel"/>
    <w:tmpl w:val="716EF578"/>
    <w:lvl w:ilvl="0" w:tplc="A1A01442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</w:lvl>
    <w:lvl w:ilvl="1" w:tplc="8398FADA">
      <w:numFmt w:val="bullet"/>
      <w:lvlText w:val="-"/>
      <w:lvlJc w:val="left"/>
      <w:pPr>
        <w:tabs>
          <w:tab w:val="num" w:pos="1413"/>
        </w:tabs>
        <w:ind w:left="1413" w:hanging="360"/>
      </w:pPr>
      <w:rPr>
        <w:rFonts w:ascii="Times New Roman" w:eastAsia="Times New Roman" w:hAnsi="Times New Roman" w:cs="Times New Roman" w:hint="default"/>
      </w:rPr>
    </w:lvl>
    <w:lvl w:ilvl="2" w:tplc="A1A01442">
      <w:start w:val="1"/>
      <w:numFmt w:val="decimal"/>
      <w:lvlText w:val="%3."/>
      <w:lvlJc w:val="left"/>
      <w:pPr>
        <w:tabs>
          <w:tab w:val="num" w:pos="3030"/>
        </w:tabs>
        <w:ind w:left="3030" w:hanging="870"/>
      </w:pPr>
    </w:lvl>
    <w:lvl w:ilvl="3" w:tplc="0419000F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3"/>
        </w:tabs>
        <w:ind w:left="357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3"/>
        </w:tabs>
        <w:ind w:left="429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3"/>
        </w:tabs>
        <w:ind w:left="573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3"/>
        </w:tabs>
        <w:ind w:left="6453" w:hanging="360"/>
      </w:pPr>
    </w:lvl>
  </w:abstractNum>
  <w:abstractNum w:abstractNumId="3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047F70"/>
    <w:rsid w:val="001B413D"/>
    <w:rsid w:val="00226755"/>
    <w:rsid w:val="002303B0"/>
    <w:rsid w:val="003315FB"/>
    <w:rsid w:val="0037587E"/>
    <w:rsid w:val="003A4176"/>
    <w:rsid w:val="00420A25"/>
    <w:rsid w:val="0050499C"/>
    <w:rsid w:val="00683C7F"/>
    <w:rsid w:val="00705A9A"/>
    <w:rsid w:val="00772F5D"/>
    <w:rsid w:val="00795649"/>
    <w:rsid w:val="00820143"/>
    <w:rsid w:val="00A03D79"/>
    <w:rsid w:val="00AF03E8"/>
    <w:rsid w:val="00BE70EA"/>
    <w:rsid w:val="00D8382F"/>
    <w:rsid w:val="00E04A0D"/>
    <w:rsid w:val="00E11145"/>
    <w:rsid w:val="00EC52BB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F03E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F03E8"/>
  </w:style>
  <w:style w:type="paragraph" w:customStyle="1" w:styleId="ConsPlusNormal">
    <w:name w:val="ConsPlusNormal"/>
    <w:rsid w:val="00772F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72F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F03E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F03E8"/>
  </w:style>
  <w:style w:type="paragraph" w:customStyle="1" w:styleId="ConsPlusNormal">
    <w:name w:val="ConsPlusNormal"/>
    <w:rsid w:val="00772F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72F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CEDDB140C62BECB017ACD9873C6202CA64AFF21431DDED1A2C12k9wFN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2810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7</cp:revision>
  <dcterms:created xsi:type="dcterms:W3CDTF">2017-07-06T07:58:00Z</dcterms:created>
  <dcterms:modified xsi:type="dcterms:W3CDTF">2017-07-07T13:16:00Z</dcterms:modified>
</cp:coreProperties>
</file>